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211" w:rsidRDefault="00113211" w:rsidP="00113211">
      <w:pPr>
        <w:jc w:val="center"/>
        <w:rPr>
          <w:b/>
          <w:szCs w:val="28"/>
        </w:rPr>
      </w:pPr>
      <w:r>
        <w:rPr>
          <w:b/>
          <w:szCs w:val="28"/>
        </w:rPr>
        <w:t>Архангельская область</w:t>
      </w:r>
    </w:p>
    <w:p w:rsidR="00113211" w:rsidRDefault="00113211" w:rsidP="00113211">
      <w:pPr>
        <w:jc w:val="center"/>
        <w:rPr>
          <w:b/>
          <w:szCs w:val="28"/>
        </w:rPr>
      </w:pPr>
      <w:r>
        <w:rPr>
          <w:b/>
          <w:szCs w:val="28"/>
        </w:rPr>
        <w:t>Шенкурский муниципальный округ</w:t>
      </w:r>
    </w:p>
    <w:p w:rsidR="00113211" w:rsidRDefault="00113211" w:rsidP="00113211">
      <w:pPr>
        <w:jc w:val="center"/>
        <w:rPr>
          <w:b/>
          <w:szCs w:val="28"/>
        </w:rPr>
      </w:pPr>
      <w:r>
        <w:rPr>
          <w:b/>
          <w:szCs w:val="28"/>
        </w:rPr>
        <w:t>Собрание депутатов первого созыва</w:t>
      </w:r>
    </w:p>
    <w:p w:rsidR="00113211" w:rsidRDefault="00113211" w:rsidP="00113211">
      <w:pPr>
        <w:jc w:val="center"/>
        <w:rPr>
          <w:b/>
          <w:szCs w:val="28"/>
        </w:rPr>
      </w:pPr>
      <w:r>
        <w:rPr>
          <w:b/>
          <w:szCs w:val="28"/>
        </w:rPr>
        <w:t>11 очередная сессия</w:t>
      </w:r>
    </w:p>
    <w:p w:rsidR="00113211" w:rsidRDefault="00113211" w:rsidP="00113211">
      <w:pPr>
        <w:rPr>
          <w:b/>
          <w:szCs w:val="28"/>
        </w:rPr>
      </w:pPr>
    </w:p>
    <w:p w:rsidR="00113211" w:rsidRDefault="00113211" w:rsidP="00113211">
      <w:pPr>
        <w:rPr>
          <w:b/>
          <w:szCs w:val="28"/>
        </w:rPr>
      </w:pPr>
    </w:p>
    <w:p w:rsidR="00113211" w:rsidRDefault="00113211" w:rsidP="00113211">
      <w:pPr>
        <w:keepNext/>
        <w:jc w:val="center"/>
        <w:outlineLvl w:val="3"/>
        <w:rPr>
          <w:b/>
          <w:szCs w:val="28"/>
        </w:rPr>
      </w:pPr>
      <w:r>
        <w:rPr>
          <w:b/>
          <w:szCs w:val="28"/>
        </w:rPr>
        <w:t xml:space="preserve">Решение </w:t>
      </w:r>
    </w:p>
    <w:p w:rsidR="00113211" w:rsidRDefault="00113211" w:rsidP="00113211">
      <w:pPr>
        <w:rPr>
          <w:b/>
          <w:szCs w:val="28"/>
        </w:rPr>
      </w:pPr>
    </w:p>
    <w:p w:rsidR="00113211" w:rsidRDefault="00113211" w:rsidP="00113211">
      <w:pPr>
        <w:rPr>
          <w:szCs w:val="28"/>
        </w:rPr>
      </w:pPr>
      <w:r>
        <w:rPr>
          <w:szCs w:val="28"/>
        </w:rPr>
        <w:t xml:space="preserve"> от  25 августа 2023 года                                                                            № 152                                                                    </w:t>
      </w:r>
    </w:p>
    <w:p w:rsidR="00113211" w:rsidRDefault="00113211" w:rsidP="00113211">
      <w:pPr>
        <w:rPr>
          <w:szCs w:val="28"/>
        </w:rPr>
      </w:pPr>
    </w:p>
    <w:p w:rsidR="00113211" w:rsidRDefault="00113211" w:rsidP="00113211">
      <w:pPr>
        <w:spacing w:line="276" w:lineRule="auto"/>
        <w:jc w:val="center"/>
        <w:rPr>
          <w:szCs w:val="28"/>
        </w:rPr>
      </w:pPr>
      <w:r>
        <w:rPr>
          <w:szCs w:val="28"/>
        </w:rPr>
        <w:t>г. Шенкурск</w:t>
      </w:r>
    </w:p>
    <w:p w:rsidR="00B029AB" w:rsidRPr="000E43BE" w:rsidRDefault="00B029AB" w:rsidP="00B029A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029AB" w:rsidRDefault="00B029AB" w:rsidP="00B029AB">
      <w:pPr>
        <w:rPr>
          <w:b/>
          <w:color w:val="FF0000"/>
          <w:sz w:val="27"/>
          <w:szCs w:val="27"/>
        </w:rPr>
      </w:pPr>
    </w:p>
    <w:p w:rsidR="002B0D1F" w:rsidRPr="00F02F9A" w:rsidRDefault="001F0F59" w:rsidP="00CE6400">
      <w:pPr>
        <w:jc w:val="center"/>
        <w:rPr>
          <w:b/>
          <w:szCs w:val="28"/>
        </w:rPr>
      </w:pPr>
      <w:r w:rsidRPr="00F02F9A">
        <w:rPr>
          <w:b/>
          <w:szCs w:val="28"/>
        </w:rPr>
        <w:t xml:space="preserve">Об утверждении </w:t>
      </w:r>
      <w:r w:rsidR="00CE6400">
        <w:rPr>
          <w:b/>
          <w:szCs w:val="28"/>
        </w:rPr>
        <w:t xml:space="preserve">ряда нормативно – правовых актов, регламентирующих процедуру </w:t>
      </w:r>
      <w:r w:rsidR="002B0D1F" w:rsidRPr="00F02F9A">
        <w:rPr>
          <w:b/>
          <w:szCs w:val="28"/>
        </w:rPr>
        <w:t>списания муниципального имущества,</w:t>
      </w:r>
    </w:p>
    <w:p w:rsidR="002B0D1F" w:rsidRPr="00F02F9A" w:rsidRDefault="002B0D1F" w:rsidP="002B0D1F">
      <w:pPr>
        <w:jc w:val="center"/>
        <w:rPr>
          <w:b/>
          <w:szCs w:val="28"/>
        </w:rPr>
      </w:pPr>
      <w:r w:rsidRPr="00F02F9A">
        <w:rPr>
          <w:b/>
          <w:szCs w:val="28"/>
        </w:rPr>
        <w:t xml:space="preserve"> находящегося в собственности Шенкурского муниципального округа</w:t>
      </w:r>
    </w:p>
    <w:p w:rsidR="001F0F59" w:rsidRPr="00F02F9A" w:rsidRDefault="002B0D1F" w:rsidP="002B0D1F">
      <w:pPr>
        <w:ind w:left="-567" w:firstLine="425"/>
        <w:jc w:val="center"/>
        <w:rPr>
          <w:b/>
          <w:szCs w:val="28"/>
        </w:rPr>
      </w:pPr>
      <w:r w:rsidRPr="00F02F9A">
        <w:rPr>
          <w:b/>
          <w:szCs w:val="28"/>
        </w:rPr>
        <w:t>Архангельской области</w:t>
      </w:r>
    </w:p>
    <w:p w:rsidR="001F0F59" w:rsidRPr="00F02F9A" w:rsidRDefault="001F0F59" w:rsidP="001F0F59">
      <w:pPr>
        <w:jc w:val="center"/>
        <w:rPr>
          <w:b/>
          <w:bCs/>
          <w:color w:val="FF0000"/>
          <w:szCs w:val="28"/>
        </w:rPr>
      </w:pPr>
    </w:p>
    <w:p w:rsidR="002B0D1F" w:rsidRPr="00F02F9A" w:rsidRDefault="001F0F59" w:rsidP="008971AF">
      <w:pPr>
        <w:autoSpaceDE w:val="0"/>
        <w:autoSpaceDN w:val="0"/>
        <w:adjustRightInd w:val="0"/>
        <w:ind w:left="-567" w:firstLine="540"/>
        <w:jc w:val="both"/>
        <w:rPr>
          <w:bCs/>
          <w:szCs w:val="28"/>
        </w:rPr>
      </w:pPr>
      <w:proofErr w:type="gramStart"/>
      <w:r w:rsidRPr="00F02F9A">
        <w:rPr>
          <w:szCs w:val="28"/>
        </w:rPr>
        <w:t xml:space="preserve">В соответствии </w:t>
      </w:r>
      <w:r w:rsidR="002B0D1F" w:rsidRPr="00F02F9A">
        <w:rPr>
          <w:szCs w:val="28"/>
        </w:rPr>
        <w:t xml:space="preserve">с </w:t>
      </w:r>
      <w:r w:rsidR="002B0D1F" w:rsidRPr="00F02F9A">
        <w:rPr>
          <w:rStyle w:val="blk"/>
          <w:szCs w:val="28"/>
        </w:rPr>
        <w:t xml:space="preserve">Гражданским </w:t>
      </w:r>
      <w:r w:rsidR="00F02F9A" w:rsidRPr="00F02F9A">
        <w:rPr>
          <w:rStyle w:val="blk"/>
          <w:szCs w:val="28"/>
        </w:rPr>
        <w:t>кодексом Российской Федерации, ф</w:t>
      </w:r>
      <w:r w:rsidR="002B0D1F" w:rsidRPr="00F02F9A">
        <w:rPr>
          <w:rStyle w:val="blk"/>
          <w:szCs w:val="28"/>
        </w:rPr>
        <w:t xml:space="preserve">едеральными законами </w:t>
      </w:r>
      <w:r w:rsidR="0098069D" w:rsidRPr="00F02F9A">
        <w:rPr>
          <w:rStyle w:val="blk"/>
          <w:szCs w:val="28"/>
        </w:rPr>
        <w:t>от 12 января 1996 года № 7-ФЗ «О некоммерческих организациях»</w:t>
      </w:r>
      <w:r w:rsidR="00BF4E3D" w:rsidRPr="00F02F9A">
        <w:rPr>
          <w:rStyle w:val="blk"/>
          <w:szCs w:val="28"/>
        </w:rPr>
        <w:t xml:space="preserve">, от 14 ноября 2002 года № 161-ФЗ «О государственных и муниципальных унитарных предприятиях», </w:t>
      </w:r>
      <w:r w:rsidR="002B0D1F" w:rsidRPr="00F02F9A">
        <w:rPr>
          <w:rStyle w:val="blk"/>
          <w:szCs w:val="28"/>
        </w:rPr>
        <w:t xml:space="preserve">от 6 октября 2003 года № 131-ФЗ «Об общих принципах организации местного самоуправления в Российской Федерации», </w:t>
      </w:r>
      <w:r w:rsidR="00F02F9A" w:rsidRPr="00F02F9A">
        <w:rPr>
          <w:rStyle w:val="blk"/>
          <w:szCs w:val="28"/>
        </w:rPr>
        <w:t xml:space="preserve">от 3 ноября 2006 года № 174-ФЗ «Об автономных учреждениях», </w:t>
      </w:r>
      <w:r w:rsidR="00733DBD">
        <w:rPr>
          <w:rStyle w:val="blk"/>
          <w:szCs w:val="28"/>
        </w:rPr>
        <w:t xml:space="preserve">от </w:t>
      </w:r>
      <w:r w:rsidR="00733DBD" w:rsidRPr="00F02F9A">
        <w:rPr>
          <w:rStyle w:val="blk"/>
          <w:szCs w:val="28"/>
        </w:rPr>
        <w:t>6 декабря 2011 года № 402-ФЗ</w:t>
      </w:r>
      <w:proofErr w:type="gramEnd"/>
      <w:r w:rsidR="00733DBD" w:rsidRPr="00F02F9A">
        <w:rPr>
          <w:rStyle w:val="blk"/>
          <w:szCs w:val="28"/>
        </w:rPr>
        <w:t xml:space="preserve"> «</w:t>
      </w:r>
      <w:proofErr w:type="gramStart"/>
      <w:r w:rsidR="00733DBD" w:rsidRPr="00F02F9A">
        <w:rPr>
          <w:rStyle w:val="blk"/>
          <w:szCs w:val="28"/>
        </w:rPr>
        <w:t xml:space="preserve">О бухгалтерском учете», </w:t>
      </w:r>
      <w:r w:rsidR="00BF4E3D" w:rsidRPr="00F02F9A">
        <w:rPr>
          <w:rStyle w:val="blk"/>
          <w:szCs w:val="28"/>
        </w:rPr>
        <w:t xml:space="preserve">приказом Министерства финансов Российской Федерации от 1 декабря 2010 года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приказом </w:t>
      </w:r>
      <w:r w:rsidR="00BF4E3D" w:rsidRPr="00F02F9A">
        <w:rPr>
          <w:szCs w:val="28"/>
        </w:rPr>
        <w:t>Минфина России от 6 декабря 2010 года № 162н «Об утверждении Плана счетов бюджетного</w:t>
      </w:r>
      <w:proofErr w:type="gramEnd"/>
      <w:r w:rsidR="00BF4E3D" w:rsidRPr="00F02F9A">
        <w:rPr>
          <w:szCs w:val="28"/>
        </w:rPr>
        <w:t xml:space="preserve"> учета и Инструкции по его применению»,</w:t>
      </w:r>
      <w:r w:rsidR="00733DBD">
        <w:rPr>
          <w:szCs w:val="28"/>
        </w:rPr>
        <w:t xml:space="preserve"> </w:t>
      </w:r>
      <w:r w:rsidR="00620BFA" w:rsidRPr="00F02F9A">
        <w:rPr>
          <w:rStyle w:val="blk"/>
          <w:szCs w:val="28"/>
        </w:rPr>
        <w:t xml:space="preserve">приказом Министерства финансов Российской Федерации от </w:t>
      </w:r>
      <w:r w:rsidR="00620BFA">
        <w:rPr>
          <w:rStyle w:val="blk"/>
          <w:szCs w:val="28"/>
        </w:rPr>
        <w:t xml:space="preserve">17 сентября 2020 года № 204н </w:t>
      </w:r>
      <w:r w:rsidR="00620BFA" w:rsidRPr="00F02F9A">
        <w:rPr>
          <w:rStyle w:val="blk"/>
          <w:szCs w:val="28"/>
        </w:rPr>
        <w:t>года «</w:t>
      </w:r>
      <w:r w:rsidR="00620BFA">
        <w:rPr>
          <w:rStyle w:val="blk"/>
          <w:szCs w:val="28"/>
        </w:rPr>
        <w:t>Об утверждении федеральных стандартов бухгалтерского учета ФСБУ 6/2020 «Основные средства</w:t>
      </w:r>
      <w:r w:rsidR="00620BFA" w:rsidRPr="00F02F9A">
        <w:rPr>
          <w:rStyle w:val="blk"/>
          <w:szCs w:val="28"/>
        </w:rPr>
        <w:t>»</w:t>
      </w:r>
      <w:r w:rsidR="00620BFA">
        <w:rPr>
          <w:rStyle w:val="blk"/>
          <w:szCs w:val="28"/>
        </w:rPr>
        <w:t xml:space="preserve"> и ФСБУ 26/2020 «Капитальные вложения»</w:t>
      </w:r>
      <w:r w:rsidR="00620BFA" w:rsidRPr="00F02F9A">
        <w:rPr>
          <w:rStyle w:val="blk"/>
          <w:szCs w:val="28"/>
        </w:rPr>
        <w:t xml:space="preserve">, </w:t>
      </w:r>
      <w:r w:rsidR="0098069D" w:rsidRPr="00F02F9A">
        <w:rPr>
          <w:rStyle w:val="blk"/>
          <w:szCs w:val="28"/>
        </w:rPr>
        <w:t>Уставом Шенкурского муниципального округа Архангельской области</w:t>
      </w:r>
      <w:r w:rsidR="00F02F9A" w:rsidRPr="00F02F9A">
        <w:rPr>
          <w:rStyle w:val="blk"/>
          <w:szCs w:val="28"/>
        </w:rPr>
        <w:t>,</w:t>
      </w:r>
      <w:r w:rsidR="0098069D" w:rsidRPr="00F02F9A">
        <w:rPr>
          <w:rStyle w:val="blk"/>
          <w:szCs w:val="28"/>
        </w:rPr>
        <w:t xml:space="preserve"> </w:t>
      </w:r>
      <w:r w:rsidR="00DA66DD">
        <w:rPr>
          <w:szCs w:val="28"/>
        </w:rPr>
        <w:t xml:space="preserve">Собрание депутатов </w:t>
      </w:r>
      <w:r w:rsidR="0098069D" w:rsidRPr="00F02F9A">
        <w:rPr>
          <w:szCs w:val="28"/>
        </w:rPr>
        <w:t>Шенкурского муниципального округа Архангельской области</w:t>
      </w:r>
      <w:r w:rsidR="00DA66DD">
        <w:rPr>
          <w:b/>
          <w:spacing w:val="20"/>
          <w:szCs w:val="28"/>
        </w:rPr>
        <w:t xml:space="preserve"> </w:t>
      </w:r>
      <w:proofErr w:type="spellStart"/>
      <w:proofErr w:type="gramStart"/>
      <w:r w:rsidR="00DA66DD">
        <w:rPr>
          <w:b/>
          <w:spacing w:val="20"/>
          <w:szCs w:val="28"/>
        </w:rPr>
        <w:t>р</w:t>
      </w:r>
      <w:proofErr w:type="spellEnd"/>
      <w:proofErr w:type="gramEnd"/>
      <w:r w:rsidR="00DA66DD">
        <w:rPr>
          <w:b/>
          <w:spacing w:val="20"/>
          <w:szCs w:val="28"/>
        </w:rPr>
        <w:t xml:space="preserve"> е </w:t>
      </w:r>
      <w:proofErr w:type="spellStart"/>
      <w:r w:rsidR="00DA66DD">
        <w:rPr>
          <w:b/>
          <w:spacing w:val="20"/>
          <w:szCs w:val="28"/>
        </w:rPr>
        <w:t>ш</w:t>
      </w:r>
      <w:proofErr w:type="spellEnd"/>
      <w:r w:rsidR="00DA66DD">
        <w:rPr>
          <w:b/>
          <w:spacing w:val="20"/>
          <w:szCs w:val="28"/>
        </w:rPr>
        <w:t xml:space="preserve"> и л о</w:t>
      </w:r>
      <w:r w:rsidRPr="00F02F9A">
        <w:rPr>
          <w:szCs w:val="28"/>
        </w:rPr>
        <w:t>:</w:t>
      </w:r>
    </w:p>
    <w:p w:rsidR="002B0D1F" w:rsidRPr="00F02F9A" w:rsidRDefault="002B0D1F" w:rsidP="002B0D1F">
      <w:pPr>
        <w:autoSpaceDE w:val="0"/>
        <w:autoSpaceDN w:val="0"/>
        <w:adjustRightInd w:val="0"/>
        <w:ind w:left="-567" w:firstLine="567"/>
        <w:jc w:val="both"/>
        <w:rPr>
          <w:szCs w:val="28"/>
        </w:rPr>
      </w:pPr>
      <w:r w:rsidRPr="00F02F9A">
        <w:rPr>
          <w:szCs w:val="28"/>
        </w:rPr>
        <w:t>1. Утвердить прилагаемое Положение о порядке списания муниципального имущества</w:t>
      </w:r>
      <w:r w:rsidR="00803205" w:rsidRPr="00F02F9A">
        <w:rPr>
          <w:szCs w:val="28"/>
        </w:rPr>
        <w:t>,</w:t>
      </w:r>
      <w:r w:rsidRPr="00F02F9A">
        <w:rPr>
          <w:szCs w:val="28"/>
        </w:rPr>
        <w:t xml:space="preserve"> находящегося в собственности Шенкурского муниципально</w:t>
      </w:r>
      <w:r w:rsidR="00A33A4E">
        <w:rPr>
          <w:szCs w:val="28"/>
        </w:rPr>
        <w:t>го округа Архангельской области.</w:t>
      </w:r>
    </w:p>
    <w:p w:rsidR="00803205" w:rsidRPr="00F02F9A" w:rsidRDefault="00803205" w:rsidP="002B0D1F">
      <w:pPr>
        <w:autoSpaceDE w:val="0"/>
        <w:autoSpaceDN w:val="0"/>
        <w:adjustRightInd w:val="0"/>
        <w:ind w:left="-567" w:firstLine="567"/>
        <w:jc w:val="both"/>
        <w:rPr>
          <w:szCs w:val="28"/>
        </w:rPr>
      </w:pPr>
      <w:r w:rsidRPr="00F02F9A">
        <w:rPr>
          <w:szCs w:val="28"/>
        </w:rPr>
        <w:t>2. Утвердить прилагаемое Положение о создании комиссии по списанию имущества, составляющего муниципальную казну Шенкурского муниципального округа Архангельской области</w:t>
      </w:r>
      <w:r w:rsidR="00A33A4E">
        <w:rPr>
          <w:szCs w:val="28"/>
        </w:rPr>
        <w:t>.</w:t>
      </w:r>
    </w:p>
    <w:p w:rsidR="00B1164E" w:rsidRPr="00F02F9A" w:rsidRDefault="00B1164E" w:rsidP="002B0D1F">
      <w:pPr>
        <w:autoSpaceDE w:val="0"/>
        <w:autoSpaceDN w:val="0"/>
        <w:adjustRightInd w:val="0"/>
        <w:ind w:left="-567" w:firstLine="567"/>
        <w:jc w:val="both"/>
        <w:rPr>
          <w:szCs w:val="28"/>
        </w:rPr>
      </w:pPr>
      <w:r w:rsidRPr="00F02F9A">
        <w:rPr>
          <w:szCs w:val="28"/>
        </w:rPr>
        <w:lastRenderedPageBreak/>
        <w:t xml:space="preserve">3. Утвердить </w:t>
      </w:r>
      <w:r w:rsidR="00F02F9A">
        <w:rPr>
          <w:szCs w:val="28"/>
        </w:rPr>
        <w:t xml:space="preserve">прилагаемый </w:t>
      </w:r>
      <w:r w:rsidRPr="00F02F9A">
        <w:rPr>
          <w:szCs w:val="28"/>
        </w:rPr>
        <w:t>Порядок принятия решений о списании имущества, составляющего муниципальную казну Шенкурского муниципально</w:t>
      </w:r>
      <w:r w:rsidR="00A33A4E">
        <w:rPr>
          <w:szCs w:val="28"/>
        </w:rPr>
        <w:t>го округа Архангельской области.</w:t>
      </w:r>
    </w:p>
    <w:p w:rsidR="00B1164E" w:rsidRPr="00F02F9A" w:rsidRDefault="00B1164E" w:rsidP="002B0D1F">
      <w:pPr>
        <w:autoSpaceDE w:val="0"/>
        <w:autoSpaceDN w:val="0"/>
        <w:adjustRightInd w:val="0"/>
        <w:ind w:left="-567" w:firstLine="567"/>
        <w:jc w:val="both"/>
        <w:rPr>
          <w:szCs w:val="28"/>
        </w:rPr>
      </w:pPr>
      <w:r w:rsidRPr="00F02F9A">
        <w:rPr>
          <w:szCs w:val="28"/>
        </w:rPr>
        <w:t xml:space="preserve">4. Утвердить </w:t>
      </w:r>
      <w:r w:rsidR="00F02F9A">
        <w:rPr>
          <w:szCs w:val="28"/>
        </w:rPr>
        <w:t xml:space="preserve">прилагаемый </w:t>
      </w:r>
      <w:r w:rsidRPr="00F02F9A">
        <w:rPr>
          <w:szCs w:val="28"/>
        </w:rPr>
        <w:t>Порядок утилизации имущества, составляющего муниципальную казну Шенкурского муниципально</w:t>
      </w:r>
      <w:r w:rsidR="00A33A4E">
        <w:rPr>
          <w:szCs w:val="28"/>
        </w:rPr>
        <w:t>го округа Архангельской области.</w:t>
      </w:r>
    </w:p>
    <w:p w:rsidR="001F0F59" w:rsidRPr="00F02F9A" w:rsidRDefault="008971AF" w:rsidP="001F0F59">
      <w:pPr>
        <w:autoSpaceDE w:val="0"/>
        <w:autoSpaceDN w:val="0"/>
        <w:adjustRightInd w:val="0"/>
        <w:ind w:left="-567" w:firstLine="567"/>
        <w:jc w:val="both"/>
        <w:rPr>
          <w:szCs w:val="28"/>
        </w:rPr>
      </w:pPr>
      <w:r w:rsidRPr="00F02F9A">
        <w:rPr>
          <w:szCs w:val="28"/>
        </w:rPr>
        <w:t>5</w:t>
      </w:r>
      <w:r w:rsidR="00BF4E3D" w:rsidRPr="00F02F9A">
        <w:rPr>
          <w:szCs w:val="28"/>
        </w:rPr>
        <w:t xml:space="preserve">. Опубликовать настоящее решение в информационном бюллетене «Шенкурский муниципальный Вестник» и разместить на официальном  сайте </w:t>
      </w:r>
      <w:r w:rsidR="00B16500" w:rsidRPr="00F02F9A">
        <w:rPr>
          <w:szCs w:val="28"/>
        </w:rPr>
        <w:t>Шенкурского муниципального округа Архангельской области в информационно-телекоммуникационной сети «Интернет»</w:t>
      </w:r>
      <w:r w:rsidR="001F0F59" w:rsidRPr="00F02F9A">
        <w:rPr>
          <w:szCs w:val="28"/>
        </w:rPr>
        <w:t>.</w:t>
      </w:r>
    </w:p>
    <w:p w:rsidR="00A45033" w:rsidRPr="00F02F9A" w:rsidRDefault="00A45033" w:rsidP="001F0F59">
      <w:pPr>
        <w:autoSpaceDE w:val="0"/>
        <w:autoSpaceDN w:val="0"/>
        <w:adjustRightInd w:val="0"/>
        <w:ind w:left="-567" w:firstLine="567"/>
        <w:jc w:val="both"/>
        <w:rPr>
          <w:szCs w:val="28"/>
        </w:rPr>
      </w:pPr>
      <w:r w:rsidRPr="00F02F9A">
        <w:rPr>
          <w:szCs w:val="28"/>
        </w:rPr>
        <w:t>6. Настоящее решение вступает в силу со дня его официально</w:t>
      </w:r>
      <w:r w:rsidR="00F02F9A" w:rsidRPr="00F02F9A">
        <w:rPr>
          <w:szCs w:val="28"/>
        </w:rPr>
        <w:t>го опубликования и распространяе</w:t>
      </w:r>
      <w:r w:rsidRPr="00F02F9A">
        <w:rPr>
          <w:szCs w:val="28"/>
        </w:rPr>
        <w:t>тся на правоотношения, возникшие с 1 января 2023 года.</w:t>
      </w:r>
    </w:p>
    <w:p w:rsidR="001F0F59" w:rsidRPr="00F02F9A" w:rsidRDefault="001F0F59" w:rsidP="001F0F59">
      <w:pPr>
        <w:autoSpaceDE w:val="0"/>
        <w:autoSpaceDN w:val="0"/>
        <w:adjustRightInd w:val="0"/>
        <w:jc w:val="both"/>
        <w:rPr>
          <w:szCs w:val="28"/>
        </w:rPr>
      </w:pPr>
    </w:p>
    <w:p w:rsidR="001F0F59" w:rsidRPr="00F02F9A" w:rsidRDefault="001F0F59" w:rsidP="001F0F59">
      <w:pPr>
        <w:autoSpaceDE w:val="0"/>
        <w:autoSpaceDN w:val="0"/>
        <w:adjustRightInd w:val="0"/>
        <w:jc w:val="both"/>
        <w:rPr>
          <w:szCs w:val="28"/>
        </w:rPr>
      </w:pPr>
    </w:p>
    <w:p w:rsidR="00F74749" w:rsidRPr="00113211" w:rsidRDefault="00F74749" w:rsidP="001F0F59">
      <w:pPr>
        <w:autoSpaceDE w:val="0"/>
        <w:autoSpaceDN w:val="0"/>
        <w:adjustRightInd w:val="0"/>
        <w:ind w:left="-567"/>
        <w:jc w:val="both"/>
        <w:rPr>
          <w:szCs w:val="28"/>
        </w:rPr>
      </w:pPr>
      <w:r w:rsidRPr="00113211">
        <w:rPr>
          <w:szCs w:val="28"/>
        </w:rPr>
        <w:t xml:space="preserve">Председатель Собрания депутатов </w:t>
      </w:r>
    </w:p>
    <w:p w:rsidR="00F74749" w:rsidRPr="00113211" w:rsidRDefault="00F74749" w:rsidP="001F0F59">
      <w:pPr>
        <w:autoSpaceDE w:val="0"/>
        <w:autoSpaceDN w:val="0"/>
        <w:adjustRightInd w:val="0"/>
        <w:ind w:left="-567"/>
        <w:jc w:val="both"/>
        <w:rPr>
          <w:szCs w:val="28"/>
        </w:rPr>
      </w:pPr>
      <w:r w:rsidRPr="00113211">
        <w:rPr>
          <w:szCs w:val="28"/>
        </w:rPr>
        <w:t xml:space="preserve">Шенкурского муниципального округа           </w:t>
      </w:r>
      <w:r w:rsidR="00F02F9A" w:rsidRPr="00113211">
        <w:rPr>
          <w:szCs w:val="28"/>
        </w:rPr>
        <w:t xml:space="preserve">                            </w:t>
      </w:r>
      <w:r w:rsidRPr="00113211">
        <w:rPr>
          <w:szCs w:val="28"/>
        </w:rPr>
        <w:t xml:space="preserve">А.С. </w:t>
      </w:r>
      <w:proofErr w:type="spellStart"/>
      <w:r w:rsidRPr="00113211">
        <w:rPr>
          <w:szCs w:val="28"/>
        </w:rPr>
        <w:t>Заседателева</w:t>
      </w:r>
      <w:proofErr w:type="spellEnd"/>
    </w:p>
    <w:p w:rsidR="00A33A4E" w:rsidRPr="00113211" w:rsidRDefault="00A33A4E" w:rsidP="001F0F59">
      <w:pPr>
        <w:autoSpaceDE w:val="0"/>
        <w:autoSpaceDN w:val="0"/>
        <w:adjustRightInd w:val="0"/>
        <w:ind w:left="-567"/>
        <w:jc w:val="both"/>
        <w:rPr>
          <w:szCs w:val="28"/>
        </w:rPr>
      </w:pPr>
    </w:p>
    <w:p w:rsidR="00D05DF7" w:rsidRPr="00113211" w:rsidRDefault="001F0F59" w:rsidP="001F0F59">
      <w:pPr>
        <w:autoSpaceDE w:val="0"/>
        <w:autoSpaceDN w:val="0"/>
        <w:adjustRightInd w:val="0"/>
        <w:ind w:left="-567"/>
        <w:jc w:val="both"/>
        <w:rPr>
          <w:szCs w:val="28"/>
        </w:rPr>
      </w:pPr>
      <w:r w:rsidRPr="00113211">
        <w:rPr>
          <w:szCs w:val="28"/>
        </w:rPr>
        <w:t xml:space="preserve">Глава Шенкурского муниципального округа                           </w:t>
      </w:r>
      <w:r w:rsidR="00F02F9A" w:rsidRPr="00113211">
        <w:rPr>
          <w:szCs w:val="28"/>
        </w:rPr>
        <w:t xml:space="preserve"> </w:t>
      </w:r>
      <w:r w:rsidRPr="00113211">
        <w:rPr>
          <w:szCs w:val="28"/>
        </w:rPr>
        <w:t>О.И. Красникова</w:t>
      </w:r>
    </w:p>
    <w:sectPr w:rsidR="00D05DF7" w:rsidRPr="00113211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35AB2"/>
    <w:rsid w:val="00113211"/>
    <w:rsid w:val="001620E9"/>
    <w:rsid w:val="001F0F59"/>
    <w:rsid w:val="002B0D1F"/>
    <w:rsid w:val="002E4211"/>
    <w:rsid w:val="00381524"/>
    <w:rsid w:val="003D32B2"/>
    <w:rsid w:val="004239B3"/>
    <w:rsid w:val="004772E8"/>
    <w:rsid w:val="00486B7D"/>
    <w:rsid w:val="005B5DC4"/>
    <w:rsid w:val="005B61BB"/>
    <w:rsid w:val="00620BFA"/>
    <w:rsid w:val="006F29D0"/>
    <w:rsid w:val="00733DBD"/>
    <w:rsid w:val="00770EEC"/>
    <w:rsid w:val="007B61BE"/>
    <w:rsid w:val="007E5BF2"/>
    <w:rsid w:val="0080147B"/>
    <w:rsid w:val="00803205"/>
    <w:rsid w:val="0082485B"/>
    <w:rsid w:val="008971AF"/>
    <w:rsid w:val="008B2BE7"/>
    <w:rsid w:val="008D5728"/>
    <w:rsid w:val="0098069D"/>
    <w:rsid w:val="00A33A4E"/>
    <w:rsid w:val="00A45033"/>
    <w:rsid w:val="00A63620"/>
    <w:rsid w:val="00B029AB"/>
    <w:rsid w:val="00B1164E"/>
    <w:rsid w:val="00B12776"/>
    <w:rsid w:val="00B16500"/>
    <w:rsid w:val="00B76DC8"/>
    <w:rsid w:val="00BB1E5B"/>
    <w:rsid w:val="00BC6693"/>
    <w:rsid w:val="00BF4E3D"/>
    <w:rsid w:val="00C67082"/>
    <w:rsid w:val="00CE6400"/>
    <w:rsid w:val="00D05DF7"/>
    <w:rsid w:val="00DA66DD"/>
    <w:rsid w:val="00E1004D"/>
    <w:rsid w:val="00EA080A"/>
    <w:rsid w:val="00F02F9A"/>
    <w:rsid w:val="00F74749"/>
    <w:rsid w:val="00FD1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blk">
    <w:name w:val="blk"/>
    <w:basedOn w:val="a0"/>
    <w:rsid w:val="002B0D1F"/>
  </w:style>
  <w:style w:type="paragraph" w:styleId="a3">
    <w:name w:val="No Spacing"/>
    <w:uiPriority w:val="1"/>
    <w:qFormat/>
    <w:rsid w:val="00B029A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PSobrdep</cp:lastModifiedBy>
  <cp:revision>32</cp:revision>
  <cp:lastPrinted>2023-07-17T08:37:00Z</cp:lastPrinted>
  <dcterms:created xsi:type="dcterms:W3CDTF">2022-11-25T06:47:00Z</dcterms:created>
  <dcterms:modified xsi:type="dcterms:W3CDTF">2023-08-29T19:35:00Z</dcterms:modified>
</cp:coreProperties>
</file>